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62B" w:rsidRDefault="0071062B" w:rsidP="00E965E1">
      <w:pPr>
        <w:jc w:val="both"/>
        <w:rPr>
          <w:b/>
          <w:sz w:val="28"/>
          <w:szCs w:val="24"/>
        </w:rPr>
      </w:pPr>
      <w:r>
        <w:rPr>
          <w:b/>
          <w:noProof/>
          <w:sz w:val="28"/>
          <w:szCs w:val="24"/>
          <w:lang w:val="en-GB" w:eastAsia="en-GB"/>
        </w:rPr>
        <w:drawing>
          <wp:inline distT="0" distB="0" distL="0" distR="0">
            <wp:extent cx="3346704" cy="1479804"/>
            <wp:effectExtent l="19050" t="0" r="6096" b="0"/>
            <wp:docPr id="1" name="Picture 0" descr="LOGO EAPD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APD_New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704" cy="147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62B" w:rsidRDefault="0071062B" w:rsidP="00E965E1">
      <w:pPr>
        <w:jc w:val="both"/>
        <w:rPr>
          <w:b/>
          <w:sz w:val="32"/>
          <w:szCs w:val="24"/>
        </w:rPr>
      </w:pPr>
    </w:p>
    <w:p w:rsidR="006F010B" w:rsidRPr="006F010B" w:rsidRDefault="001C0E14" w:rsidP="006F010B">
      <w:pPr>
        <w:spacing w:after="0"/>
        <w:jc w:val="center"/>
        <w:rPr>
          <w:b/>
          <w:sz w:val="32"/>
        </w:rPr>
      </w:pPr>
      <w:r w:rsidRPr="006F010B">
        <w:rPr>
          <w:b/>
          <w:sz w:val="32"/>
        </w:rPr>
        <w:t>Martin Curzon Research Travel Award</w:t>
      </w:r>
    </w:p>
    <w:p w:rsidR="006F010B" w:rsidRPr="006F010B" w:rsidRDefault="006F010B" w:rsidP="006F010B">
      <w:pPr>
        <w:spacing w:after="0"/>
        <w:jc w:val="center"/>
        <w:rPr>
          <w:b/>
          <w:sz w:val="32"/>
        </w:rPr>
      </w:pPr>
      <w:r w:rsidRPr="006F010B">
        <w:rPr>
          <w:b/>
          <w:sz w:val="32"/>
        </w:rPr>
        <w:t>Application Form</w:t>
      </w:r>
    </w:p>
    <w:p w:rsidR="006F010B" w:rsidRPr="006F010B" w:rsidRDefault="006F010B" w:rsidP="006F010B">
      <w:pPr>
        <w:spacing w:after="0"/>
        <w:jc w:val="both"/>
        <w:rPr>
          <w:b/>
          <w:sz w:val="28"/>
        </w:rPr>
      </w:pPr>
    </w:p>
    <w:p w:rsidR="00275594" w:rsidRPr="00275594" w:rsidRDefault="006F010B" w:rsidP="006F010B">
      <w:pPr>
        <w:jc w:val="both"/>
        <w:rPr>
          <w:sz w:val="24"/>
        </w:rPr>
      </w:pPr>
      <w:r w:rsidRPr="006F010B">
        <w:rPr>
          <w:sz w:val="24"/>
        </w:rPr>
        <w:t>Active members of EAPD who have completed their postgraduate education in</w:t>
      </w:r>
      <w:r>
        <w:rPr>
          <w:sz w:val="24"/>
        </w:rPr>
        <w:t xml:space="preserve"> </w:t>
      </w:r>
      <w:proofErr w:type="spellStart"/>
      <w:r w:rsidRPr="006F010B">
        <w:rPr>
          <w:sz w:val="24"/>
        </w:rPr>
        <w:t>Paediatric</w:t>
      </w:r>
      <w:proofErr w:type="spellEnd"/>
      <w:r w:rsidRPr="006F010B">
        <w:rPr>
          <w:sz w:val="24"/>
        </w:rPr>
        <w:t xml:space="preserve"> Dentistry within the last 5 years are invited to apply for the Martin</w:t>
      </w:r>
      <w:r>
        <w:rPr>
          <w:sz w:val="24"/>
        </w:rPr>
        <w:t xml:space="preserve"> </w:t>
      </w:r>
      <w:r w:rsidRPr="006F010B">
        <w:rPr>
          <w:sz w:val="24"/>
        </w:rPr>
        <w:t>Curzon Research Travel Award of up to €5,000. This award is to support the</w:t>
      </w:r>
      <w:r>
        <w:rPr>
          <w:sz w:val="24"/>
        </w:rPr>
        <w:t xml:space="preserve"> </w:t>
      </w:r>
      <w:r w:rsidRPr="006F010B">
        <w:rPr>
          <w:sz w:val="24"/>
        </w:rPr>
        <w:t>attendance of the successful applicant at a specialist centre/unit in a different</w:t>
      </w:r>
      <w:r>
        <w:rPr>
          <w:sz w:val="24"/>
        </w:rPr>
        <w:t xml:space="preserve"> </w:t>
      </w:r>
      <w:r w:rsidRPr="006F010B">
        <w:rPr>
          <w:sz w:val="24"/>
        </w:rPr>
        <w:t>country from where the applicant graduated, for a fixed period of time for research,</w:t>
      </w:r>
      <w:r>
        <w:rPr>
          <w:sz w:val="24"/>
        </w:rPr>
        <w:t xml:space="preserve"> </w:t>
      </w:r>
      <w:r w:rsidRPr="006F010B">
        <w:rPr>
          <w:sz w:val="24"/>
        </w:rPr>
        <w:t xml:space="preserve">education or development of clinical skills in </w:t>
      </w:r>
      <w:proofErr w:type="spellStart"/>
      <w:r w:rsidRPr="006F010B">
        <w:rPr>
          <w:sz w:val="24"/>
        </w:rPr>
        <w:t>Paediatric</w:t>
      </w:r>
      <w:proofErr w:type="spellEnd"/>
      <w:r w:rsidRPr="006F010B">
        <w:rPr>
          <w:sz w:val="24"/>
        </w:rPr>
        <w:t xml:space="preserve"> Dentistry. The award is</w:t>
      </w:r>
      <w:r>
        <w:rPr>
          <w:sz w:val="24"/>
        </w:rPr>
        <w:t xml:space="preserve"> </w:t>
      </w:r>
      <w:r w:rsidRPr="006F010B">
        <w:rPr>
          <w:sz w:val="24"/>
        </w:rPr>
        <w:t>limited to candidates whose membership (including student membership) of EAPD</w:t>
      </w:r>
      <w:r>
        <w:rPr>
          <w:sz w:val="24"/>
        </w:rPr>
        <w:t xml:space="preserve"> </w:t>
      </w:r>
      <w:r w:rsidRPr="006F010B">
        <w:rPr>
          <w:sz w:val="24"/>
        </w:rPr>
        <w:t>has been in good standing for at least 3 consecutive years.</w:t>
      </w:r>
    </w:p>
    <w:p w:rsidR="006F010B" w:rsidRDefault="006F010B" w:rsidP="001C0E14">
      <w:pPr>
        <w:jc w:val="both"/>
        <w:rPr>
          <w:b/>
          <w:sz w:val="24"/>
        </w:rPr>
      </w:pPr>
    </w:p>
    <w:tbl>
      <w:tblPr>
        <w:tblStyle w:val="TableGrid"/>
        <w:tblpPr w:leftFromText="180" w:rightFromText="180" w:vertAnchor="text" w:horzAnchor="margin" w:tblpY="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09"/>
        <w:gridCol w:w="284"/>
        <w:gridCol w:w="7483"/>
      </w:tblGrid>
      <w:tr w:rsidR="006F010B" w:rsidTr="006F010B">
        <w:tc>
          <w:tcPr>
            <w:tcW w:w="1809" w:type="dxa"/>
          </w:tcPr>
          <w:p w:rsidR="006F010B" w:rsidRDefault="006F010B" w:rsidP="006F010B">
            <w:pPr>
              <w:spacing w:before="48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Name:</w:t>
            </w:r>
          </w:p>
        </w:tc>
        <w:tc>
          <w:tcPr>
            <w:tcW w:w="284" w:type="dxa"/>
          </w:tcPr>
          <w:p w:rsidR="006F010B" w:rsidRPr="006F010B" w:rsidRDefault="006F010B" w:rsidP="006F010B">
            <w:pPr>
              <w:spacing w:before="480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7483" w:type="dxa"/>
            <w:tcBorders>
              <w:bottom w:val="single" w:sz="4" w:space="0" w:color="auto"/>
            </w:tcBorders>
          </w:tcPr>
          <w:p w:rsidR="006F010B" w:rsidRDefault="006F010B" w:rsidP="006F010B">
            <w:pPr>
              <w:spacing w:before="480"/>
              <w:jc w:val="both"/>
              <w:rPr>
                <w:b/>
                <w:sz w:val="24"/>
              </w:rPr>
            </w:pPr>
          </w:p>
        </w:tc>
      </w:tr>
      <w:tr w:rsidR="006F010B" w:rsidTr="006F010B">
        <w:tc>
          <w:tcPr>
            <w:tcW w:w="1809" w:type="dxa"/>
          </w:tcPr>
          <w:p w:rsidR="006F010B" w:rsidRDefault="006F010B" w:rsidP="006F010B">
            <w:pPr>
              <w:spacing w:before="48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Job Title:</w:t>
            </w:r>
          </w:p>
        </w:tc>
        <w:tc>
          <w:tcPr>
            <w:tcW w:w="284" w:type="dxa"/>
          </w:tcPr>
          <w:p w:rsidR="006F010B" w:rsidRPr="006F010B" w:rsidRDefault="006F010B" w:rsidP="006F010B">
            <w:pPr>
              <w:spacing w:before="480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7483" w:type="dxa"/>
            <w:tcBorders>
              <w:top w:val="single" w:sz="4" w:space="0" w:color="auto"/>
              <w:bottom w:val="single" w:sz="4" w:space="0" w:color="auto"/>
            </w:tcBorders>
          </w:tcPr>
          <w:p w:rsidR="006F010B" w:rsidRDefault="006F010B" w:rsidP="006F010B">
            <w:pPr>
              <w:spacing w:before="480"/>
              <w:jc w:val="both"/>
              <w:rPr>
                <w:b/>
                <w:sz w:val="24"/>
              </w:rPr>
            </w:pPr>
          </w:p>
        </w:tc>
      </w:tr>
      <w:tr w:rsidR="006F010B" w:rsidTr="006F010B">
        <w:tc>
          <w:tcPr>
            <w:tcW w:w="1809" w:type="dxa"/>
          </w:tcPr>
          <w:p w:rsidR="006F010B" w:rsidRDefault="006F010B" w:rsidP="006F010B">
            <w:pPr>
              <w:spacing w:before="48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Email:</w:t>
            </w:r>
          </w:p>
        </w:tc>
        <w:tc>
          <w:tcPr>
            <w:tcW w:w="284" w:type="dxa"/>
          </w:tcPr>
          <w:p w:rsidR="006F010B" w:rsidRPr="006F010B" w:rsidRDefault="006F010B" w:rsidP="006F010B">
            <w:pPr>
              <w:spacing w:before="480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7483" w:type="dxa"/>
            <w:tcBorders>
              <w:top w:val="single" w:sz="4" w:space="0" w:color="auto"/>
              <w:bottom w:val="single" w:sz="4" w:space="0" w:color="auto"/>
            </w:tcBorders>
          </w:tcPr>
          <w:p w:rsidR="006F010B" w:rsidRDefault="006F010B" w:rsidP="006F010B">
            <w:pPr>
              <w:spacing w:before="480"/>
              <w:jc w:val="both"/>
              <w:rPr>
                <w:b/>
                <w:sz w:val="24"/>
              </w:rPr>
            </w:pPr>
          </w:p>
        </w:tc>
      </w:tr>
      <w:tr w:rsidR="006F010B" w:rsidTr="006F010B">
        <w:tc>
          <w:tcPr>
            <w:tcW w:w="1809" w:type="dxa"/>
          </w:tcPr>
          <w:p w:rsidR="006F010B" w:rsidRDefault="006F010B" w:rsidP="006F010B">
            <w:pPr>
              <w:spacing w:before="48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Work Address:</w:t>
            </w:r>
          </w:p>
        </w:tc>
        <w:tc>
          <w:tcPr>
            <w:tcW w:w="284" w:type="dxa"/>
          </w:tcPr>
          <w:p w:rsidR="006F010B" w:rsidRPr="006F010B" w:rsidRDefault="006F010B" w:rsidP="006F010B">
            <w:pPr>
              <w:spacing w:before="480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7483" w:type="dxa"/>
            <w:tcBorders>
              <w:top w:val="single" w:sz="4" w:space="0" w:color="auto"/>
              <w:bottom w:val="single" w:sz="4" w:space="0" w:color="auto"/>
            </w:tcBorders>
          </w:tcPr>
          <w:p w:rsidR="006F010B" w:rsidRDefault="006F010B" w:rsidP="006F010B">
            <w:pPr>
              <w:spacing w:before="480"/>
              <w:jc w:val="both"/>
              <w:rPr>
                <w:b/>
                <w:sz w:val="24"/>
              </w:rPr>
            </w:pPr>
          </w:p>
        </w:tc>
      </w:tr>
      <w:tr w:rsidR="006F010B" w:rsidTr="006F010B">
        <w:tc>
          <w:tcPr>
            <w:tcW w:w="1809" w:type="dxa"/>
          </w:tcPr>
          <w:p w:rsidR="006F010B" w:rsidRDefault="006F010B" w:rsidP="006F010B">
            <w:pPr>
              <w:spacing w:before="48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Work Tel:</w:t>
            </w:r>
          </w:p>
        </w:tc>
        <w:tc>
          <w:tcPr>
            <w:tcW w:w="284" w:type="dxa"/>
          </w:tcPr>
          <w:p w:rsidR="006F010B" w:rsidRPr="006F010B" w:rsidRDefault="006F010B" w:rsidP="006F010B">
            <w:pPr>
              <w:spacing w:before="480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7483" w:type="dxa"/>
            <w:tcBorders>
              <w:top w:val="single" w:sz="4" w:space="0" w:color="auto"/>
              <w:bottom w:val="single" w:sz="4" w:space="0" w:color="auto"/>
            </w:tcBorders>
          </w:tcPr>
          <w:p w:rsidR="006F010B" w:rsidRDefault="006F010B" w:rsidP="006F010B">
            <w:pPr>
              <w:spacing w:before="480"/>
              <w:jc w:val="both"/>
              <w:rPr>
                <w:b/>
                <w:sz w:val="24"/>
              </w:rPr>
            </w:pPr>
          </w:p>
        </w:tc>
      </w:tr>
      <w:tr w:rsidR="006F010B" w:rsidTr="006F010B">
        <w:tc>
          <w:tcPr>
            <w:tcW w:w="1809" w:type="dxa"/>
          </w:tcPr>
          <w:p w:rsidR="006F010B" w:rsidRDefault="006F010B" w:rsidP="006F010B">
            <w:pPr>
              <w:spacing w:before="48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Mobile </w:t>
            </w:r>
            <w:proofErr w:type="spellStart"/>
            <w:r>
              <w:rPr>
                <w:b/>
                <w:sz w:val="24"/>
              </w:rPr>
              <w:t>tel</w:t>
            </w:r>
            <w:proofErr w:type="spellEnd"/>
            <w:r>
              <w:rPr>
                <w:b/>
                <w:sz w:val="24"/>
              </w:rPr>
              <w:t>:</w:t>
            </w:r>
          </w:p>
        </w:tc>
        <w:tc>
          <w:tcPr>
            <w:tcW w:w="284" w:type="dxa"/>
          </w:tcPr>
          <w:p w:rsidR="006F010B" w:rsidRPr="006F010B" w:rsidRDefault="006F010B" w:rsidP="006F010B">
            <w:pPr>
              <w:spacing w:before="480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7483" w:type="dxa"/>
            <w:tcBorders>
              <w:top w:val="single" w:sz="4" w:space="0" w:color="auto"/>
              <w:bottom w:val="single" w:sz="4" w:space="0" w:color="auto"/>
            </w:tcBorders>
          </w:tcPr>
          <w:p w:rsidR="006F010B" w:rsidRDefault="006F010B" w:rsidP="006F010B">
            <w:pPr>
              <w:spacing w:before="480"/>
              <w:jc w:val="both"/>
              <w:rPr>
                <w:b/>
                <w:sz w:val="24"/>
              </w:rPr>
            </w:pPr>
          </w:p>
        </w:tc>
      </w:tr>
    </w:tbl>
    <w:p w:rsidR="006F010B" w:rsidRDefault="006F010B">
      <w:pPr>
        <w:rPr>
          <w:b/>
          <w:sz w:val="24"/>
        </w:rPr>
      </w:pPr>
      <w:r>
        <w:rPr>
          <w:b/>
          <w:sz w:val="24"/>
        </w:rPr>
        <w:br w:type="page"/>
      </w:r>
    </w:p>
    <w:p w:rsidR="006F010B" w:rsidRPr="006F010B" w:rsidRDefault="006F010B" w:rsidP="006F010B">
      <w:pPr>
        <w:jc w:val="both"/>
        <w:rPr>
          <w:b/>
          <w:sz w:val="28"/>
        </w:rPr>
      </w:pPr>
      <w:r w:rsidRPr="006F010B">
        <w:rPr>
          <w:b/>
          <w:sz w:val="28"/>
        </w:rPr>
        <w:lastRenderedPageBreak/>
        <w:t>Summary of intended research, education or clinical skills*:</w:t>
      </w:r>
    </w:p>
    <w:p w:rsidR="006F010B" w:rsidRDefault="006F010B" w:rsidP="001C0E14">
      <w:pPr>
        <w:jc w:val="both"/>
        <w:rPr>
          <w:b/>
          <w:sz w:val="24"/>
        </w:rPr>
      </w:pPr>
    </w:p>
    <w:p w:rsidR="006F010B" w:rsidRDefault="006F010B" w:rsidP="001C0E14">
      <w:pPr>
        <w:jc w:val="both"/>
        <w:rPr>
          <w:b/>
          <w:sz w:val="24"/>
        </w:rPr>
      </w:pPr>
    </w:p>
    <w:p w:rsidR="006F010B" w:rsidRDefault="006F010B" w:rsidP="001C0E14">
      <w:pPr>
        <w:jc w:val="both"/>
        <w:rPr>
          <w:b/>
          <w:sz w:val="24"/>
        </w:rPr>
      </w:pPr>
    </w:p>
    <w:p w:rsidR="006F010B" w:rsidRDefault="006F010B" w:rsidP="001C0E14">
      <w:pPr>
        <w:jc w:val="both"/>
        <w:rPr>
          <w:b/>
          <w:sz w:val="24"/>
        </w:rPr>
      </w:pPr>
    </w:p>
    <w:p w:rsidR="006F010B" w:rsidRDefault="006F010B" w:rsidP="001C0E14">
      <w:pPr>
        <w:jc w:val="both"/>
        <w:rPr>
          <w:b/>
          <w:sz w:val="24"/>
        </w:rPr>
      </w:pPr>
    </w:p>
    <w:p w:rsidR="006F010B" w:rsidRDefault="006F010B" w:rsidP="001C0E14">
      <w:pPr>
        <w:jc w:val="both"/>
        <w:rPr>
          <w:b/>
          <w:sz w:val="24"/>
        </w:rPr>
      </w:pPr>
    </w:p>
    <w:p w:rsidR="006F010B" w:rsidRDefault="006F010B" w:rsidP="001C0E14">
      <w:pPr>
        <w:jc w:val="both"/>
        <w:rPr>
          <w:b/>
          <w:sz w:val="24"/>
        </w:rPr>
      </w:pPr>
    </w:p>
    <w:p w:rsidR="006F010B" w:rsidRDefault="006F010B" w:rsidP="001C0E14">
      <w:pPr>
        <w:jc w:val="both"/>
        <w:rPr>
          <w:b/>
          <w:sz w:val="24"/>
        </w:rPr>
      </w:pPr>
    </w:p>
    <w:p w:rsidR="006F010B" w:rsidRDefault="006F010B" w:rsidP="001C0E14">
      <w:pPr>
        <w:jc w:val="both"/>
        <w:rPr>
          <w:b/>
          <w:sz w:val="24"/>
        </w:rPr>
      </w:pPr>
    </w:p>
    <w:p w:rsidR="006F010B" w:rsidRDefault="006F010B" w:rsidP="001C0E14">
      <w:pPr>
        <w:jc w:val="both"/>
        <w:rPr>
          <w:b/>
          <w:sz w:val="24"/>
        </w:rPr>
      </w:pPr>
    </w:p>
    <w:p w:rsidR="006F010B" w:rsidRDefault="006F010B" w:rsidP="001C0E14">
      <w:pPr>
        <w:jc w:val="both"/>
        <w:rPr>
          <w:b/>
          <w:sz w:val="24"/>
        </w:rPr>
      </w:pPr>
    </w:p>
    <w:p w:rsidR="006F010B" w:rsidRDefault="006F010B" w:rsidP="001C0E14">
      <w:pPr>
        <w:jc w:val="both"/>
        <w:rPr>
          <w:b/>
          <w:sz w:val="24"/>
        </w:rPr>
      </w:pPr>
    </w:p>
    <w:p w:rsidR="006F010B" w:rsidRDefault="006F010B" w:rsidP="001C0E14">
      <w:pPr>
        <w:jc w:val="both"/>
        <w:rPr>
          <w:b/>
          <w:sz w:val="24"/>
        </w:rPr>
      </w:pPr>
    </w:p>
    <w:p w:rsidR="006F010B" w:rsidRDefault="006F010B" w:rsidP="001C0E14">
      <w:pPr>
        <w:jc w:val="both"/>
        <w:rPr>
          <w:b/>
          <w:sz w:val="24"/>
        </w:rPr>
      </w:pPr>
    </w:p>
    <w:p w:rsidR="006F010B" w:rsidRDefault="006F010B" w:rsidP="001C0E14">
      <w:pPr>
        <w:jc w:val="both"/>
        <w:rPr>
          <w:b/>
          <w:sz w:val="24"/>
        </w:rPr>
      </w:pPr>
    </w:p>
    <w:p w:rsidR="006F010B" w:rsidRPr="006F010B" w:rsidRDefault="006F010B" w:rsidP="001C0E14">
      <w:pPr>
        <w:jc w:val="both"/>
        <w:rPr>
          <w:b/>
          <w:sz w:val="28"/>
        </w:rPr>
      </w:pPr>
      <w:r w:rsidRPr="006F010B">
        <w:rPr>
          <w:b/>
          <w:sz w:val="28"/>
        </w:rPr>
        <w:t>Financial costs*</w:t>
      </w:r>
    </w:p>
    <w:p w:rsidR="006F010B" w:rsidRDefault="006F010B" w:rsidP="001C0E14">
      <w:pPr>
        <w:jc w:val="both"/>
        <w:rPr>
          <w:b/>
          <w:sz w:val="24"/>
        </w:rPr>
      </w:pPr>
    </w:p>
    <w:p w:rsidR="006F010B" w:rsidRDefault="006F010B" w:rsidP="001C0E14">
      <w:pPr>
        <w:jc w:val="both"/>
        <w:rPr>
          <w:b/>
          <w:sz w:val="24"/>
        </w:rPr>
      </w:pPr>
    </w:p>
    <w:p w:rsidR="006F010B" w:rsidRDefault="006F010B" w:rsidP="001C0E14">
      <w:pPr>
        <w:jc w:val="both"/>
        <w:rPr>
          <w:b/>
          <w:sz w:val="24"/>
        </w:rPr>
      </w:pPr>
    </w:p>
    <w:p w:rsidR="006F010B" w:rsidRDefault="006F010B" w:rsidP="001C0E14">
      <w:pPr>
        <w:jc w:val="both"/>
        <w:rPr>
          <w:b/>
          <w:sz w:val="24"/>
        </w:rPr>
      </w:pPr>
    </w:p>
    <w:p w:rsidR="006F010B" w:rsidRDefault="006F010B" w:rsidP="001C0E14">
      <w:pPr>
        <w:jc w:val="both"/>
        <w:rPr>
          <w:b/>
          <w:sz w:val="24"/>
        </w:rPr>
      </w:pPr>
    </w:p>
    <w:p w:rsidR="006F010B" w:rsidRDefault="006F010B" w:rsidP="001C0E14">
      <w:pPr>
        <w:jc w:val="both"/>
        <w:rPr>
          <w:b/>
          <w:sz w:val="24"/>
        </w:rPr>
      </w:pPr>
    </w:p>
    <w:p w:rsidR="006F010B" w:rsidRDefault="006F010B">
      <w:pPr>
        <w:rPr>
          <w:b/>
          <w:sz w:val="24"/>
        </w:rPr>
      </w:pPr>
      <w:r>
        <w:rPr>
          <w:b/>
          <w:sz w:val="24"/>
        </w:rPr>
        <w:br w:type="page"/>
      </w:r>
    </w:p>
    <w:p w:rsidR="006F010B" w:rsidRPr="00E93599" w:rsidRDefault="006F010B" w:rsidP="001C0E14">
      <w:pPr>
        <w:jc w:val="both"/>
        <w:rPr>
          <w:b/>
          <w:sz w:val="28"/>
        </w:rPr>
      </w:pPr>
      <w:r w:rsidRPr="00E93599">
        <w:rPr>
          <w:b/>
          <w:sz w:val="28"/>
        </w:rPr>
        <w:lastRenderedPageBreak/>
        <w:t>Other funding*:</w:t>
      </w:r>
    </w:p>
    <w:p w:rsidR="006F010B" w:rsidRDefault="006F010B" w:rsidP="001C0E14">
      <w:pPr>
        <w:jc w:val="both"/>
        <w:rPr>
          <w:b/>
          <w:sz w:val="24"/>
        </w:rPr>
      </w:pPr>
    </w:p>
    <w:p w:rsidR="006F010B" w:rsidRDefault="006F010B" w:rsidP="001C0E14">
      <w:pPr>
        <w:jc w:val="both"/>
        <w:rPr>
          <w:b/>
          <w:sz w:val="24"/>
        </w:rPr>
      </w:pPr>
    </w:p>
    <w:p w:rsidR="006F010B" w:rsidRDefault="006F010B" w:rsidP="001C0E14">
      <w:pPr>
        <w:jc w:val="both"/>
        <w:rPr>
          <w:b/>
          <w:sz w:val="24"/>
        </w:rPr>
      </w:pPr>
    </w:p>
    <w:p w:rsidR="006F010B" w:rsidRDefault="006F010B" w:rsidP="001C0E14">
      <w:pPr>
        <w:jc w:val="both"/>
        <w:rPr>
          <w:b/>
          <w:sz w:val="24"/>
        </w:rPr>
      </w:pPr>
    </w:p>
    <w:p w:rsidR="006F010B" w:rsidRDefault="006F010B" w:rsidP="001C0E14">
      <w:pPr>
        <w:jc w:val="both"/>
        <w:rPr>
          <w:b/>
          <w:sz w:val="24"/>
        </w:rPr>
      </w:pPr>
    </w:p>
    <w:p w:rsidR="006F010B" w:rsidRDefault="006F010B" w:rsidP="001C0E14">
      <w:pPr>
        <w:jc w:val="both"/>
        <w:rPr>
          <w:b/>
          <w:sz w:val="24"/>
        </w:rPr>
      </w:pPr>
    </w:p>
    <w:p w:rsidR="006F010B" w:rsidRDefault="006F010B" w:rsidP="001C0E14">
      <w:pPr>
        <w:jc w:val="both"/>
        <w:rPr>
          <w:b/>
          <w:sz w:val="24"/>
        </w:rPr>
      </w:pPr>
    </w:p>
    <w:p w:rsidR="006F010B" w:rsidRDefault="00FC1E85" w:rsidP="00FC1E85">
      <w:pPr>
        <w:pStyle w:val="ListParagraph"/>
        <w:ind w:left="426" w:hanging="426"/>
        <w:jc w:val="both"/>
        <w:rPr>
          <w:b/>
          <w:sz w:val="24"/>
        </w:rPr>
      </w:pPr>
      <w:r>
        <w:rPr>
          <w:b/>
          <w:sz w:val="24"/>
        </w:rPr>
        <w:t>*</w:t>
      </w:r>
      <w:r>
        <w:rPr>
          <w:b/>
          <w:sz w:val="24"/>
        </w:rPr>
        <w:tab/>
      </w:r>
      <w:r w:rsidR="006F010B">
        <w:rPr>
          <w:b/>
          <w:sz w:val="24"/>
        </w:rPr>
        <w:t xml:space="preserve">A separate sheet can be attached if necessary </w:t>
      </w:r>
    </w:p>
    <w:p w:rsidR="00E93599" w:rsidRDefault="00E93599" w:rsidP="00FC1E85">
      <w:pPr>
        <w:pStyle w:val="ListParagraph"/>
        <w:ind w:left="426" w:hanging="426"/>
        <w:jc w:val="both"/>
        <w:rPr>
          <w:b/>
          <w:sz w:val="24"/>
        </w:rPr>
      </w:pPr>
    </w:p>
    <w:p w:rsidR="00E93599" w:rsidRDefault="00E93599" w:rsidP="00FC1E85">
      <w:pPr>
        <w:pStyle w:val="ListParagraph"/>
        <w:ind w:left="426" w:hanging="426"/>
        <w:jc w:val="both"/>
        <w:rPr>
          <w:b/>
          <w:sz w:val="24"/>
        </w:rPr>
      </w:pPr>
    </w:p>
    <w:p w:rsidR="00E93599" w:rsidRDefault="00E93599" w:rsidP="00FC1E85">
      <w:pPr>
        <w:pStyle w:val="ListParagraph"/>
        <w:ind w:left="426" w:hanging="426"/>
        <w:jc w:val="both"/>
        <w:rPr>
          <w:b/>
          <w:sz w:val="24"/>
        </w:rPr>
      </w:pPr>
    </w:p>
    <w:p w:rsidR="00E93599" w:rsidRDefault="00E93599" w:rsidP="00FC1E85">
      <w:pPr>
        <w:pStyle w:val="ListParagraph"/>
        <w:ind w:left="426" w:hanging="426"/>
        <w:jc w:val="both"/>
        <w:rPr>
          <w:b/>
          <w:sz w:val="24"/>
        </w:rPr>
      </w:pPr>
    </w:p>
    <w:tbl>
      <w:tblPr>
        <w:tblStyle w:val="TableGrid"/>
        <w:tblW w:w="0" w:type="auto"/>
        <w:tblInd w:w="426" w:type="dxa"/>
        <w:tblLook w:val="04A0"/>
      </w:tblPr>
      <w:tblGrid>
        <w:gridCol w:w="1432"/>
        <w:gridCol w:w="3070"/>
        <w:gridCol w:w="4648"/>
      </w:tblGrid>
      <w:tr w:rsidR="00E93599" w:rsidTr="00E93599"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:rsidR="00E93599" w:rsidRDefault="00E93599" w:rsidP="00FC1E85">
            <w:pPr>
              <w:pStyle w:val="ListParagraph"/>
              <w:ind w:left="0"/>
              <w:jc w:val="both"/>
              <w:rPr>
                <w:b/>
                <w:sz w:val="24"/>
              </w:rPr>
            </w:pPr>
          </w:p>
          <w:p w:rsidR="00E93599" w:rsidRDefault="00E93599" w:rsidP="00FC1E85">
            <w:pPr>
              <w:pStyle w:val="ListParagraph"/>
              <w:ind w:left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Signature:</w:t>
            </w:r>
          </w:p>
        </w:tc>
        <w:tc>
          <w:tcPr>
            <w:tcW w:w="7718" w:type="dxa"/>
            <w:gridSpan w:val="2"/>
            <w:tcBorders>
              <w:top w:val="nil"/>
              <w:left w:val="nil"/>
              <w:right w:val="nil"/>
            </w:tcBorders>
          </w:tcPr>
          <w:p w:rsidR="00E93599" w:rsidRDefault="00E93599" w:rsidP="00FC1E85">
            <w:pPr>
              <w:pStyle w:val="ListParagraph"/>
              <w:ind w:left="0"/>
              <w:jc w:val="both"/>
              <w:rPr>
                <w:b/>
                <w:sz w:val="24"/>
              </w:rPr>
            </w:pPr>
          </w:p>
          <w:p w:rsidR="00E93599" w:rsidRDefault="00E93599" w:rsidP="00FC1E85">
            <w:pPr>
              <w:pStyle w:val="ListParagraph"/>
              <w:ind w:left="0"/>
              <w:jc w:val="both"/>
              <w:rPr>
                <w:b/>
                <w:sz w:val="24"/>
              </w:rPr>
            </w:pPr>
          </w:p>
        </w:tc>
      </w:tr>
      <w:tr w:rsidR="00E93599" w:rsidTr="00E93599"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:rsidR="00E93599" w:rsidRDefault="00E93599" w:rsidP="00E93599">
            <w:pPr>
              <w:pStyle w:val="ListParagraph"/>
              <w:spacing w:before="480"/>
              <w:ind w:left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Date:</w:t>
            </w:r>
          </w:p>
        </w:tc>
        <w:tc>
          <w:tcPr>
            <w:tcW w:w="7718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E93599" w:rsidRDefault="00E93599" w:rsidP="00FC1E85">
            <w:pPr>
              <w:pStyle w:val="ListParagraph"/>
              <w:ind w:left="0"/>
              <w:jc w:val="both"/>
              <w:rPr>
                <w:b/>
                <w:sz w:val="24"/>
              </w:rPr>
            </w:pPr>
          </w:p>
        </w:tc>
      </w:tr>
      <w:tr w:rsidR="00E93599" w:rsidTr="00E93599"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:rsidR="00E93599" w:rsidRDefault="00E93599" w:rsidP="00FC1E85">
            <w:pPr>
              <w:pStyle w:val="ListParagraph"/>
              <w:ind w:left="0"/>
              <w:jc w:val="both"/>
              <w:rPr>
                <w:b/>
                <w:sz w:val="24"/>
              </w:rPr>
            </w:pPr>
          </w:p>
        </w:tc>
        <w:tc>
          <w:tcPr>
            <w:tcW w:w="7718" w:type="dxa"/>
            <w:gridSpan w:val="2"/>
            <w:tcBorders>
              <w:left w:val="nil"/>
              <w:bottom w:val="nil"/>
              <w:right w:val="nil"/>
            </w:tcBorders>
          </w:tcPr>
          <w:p w:rsidR="00E93599" w:rsidRDefault="00E93599" w:rsidP="00FC1E85">
            <w:pPr>
              <w:pStyle w:val="ListParagraph"/>
              <w:ind w:left="0"/>
              <w:jc w:val="both"/>
              <w:rPr>
                <w:b/>
                <w:sz w:val="24"/>
              </w:rPr>
            </w:pPr>
          </w:p>
        </w:tc>
      </w:tr>
      <w:tr w:rsidR="00E93599" w:rsidTr="00E93599">
        <w:tc>
          <w:tcPr>
            <w:tcW w:w="45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3599" w:rsidRDefault="00E93599" w:rsidP="00E93599">
            <w:pPr>
              <w:pStyle w:val="ListParagraph"/>
              <w:spacing w:before="360"/>
              <w:ind w:left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Signature of the Head of the Department</w:t>
            </w:r>
          </w:p>
        </w:tc>
        <w:tc>
          <w:tcPr>
            <w:tcW w:w="4648" w:type="dxa"/>
            <w:tcBorders>
              <w:top w:val="nil"/>
              <w:left w:val="nil"/>
              <w:right w:val="nil"/>
            </w:tcBorders>
          </w:tcPr>
          <w:p w:rsidR="00E93599" w:rsidRDefault="00E93599" w:rsidP="00FC1E85">
            <w:pPr>
              <w:pStyle w:val="ListParagraph"/>
              <w:ind w:left="0"/>
              <w:jc w:val="both"/>
              <w:rPr>
                <w:b/>
                <w:sz w:val="24"/>
              </w:rPr>
            </w:pPr>
          </w:p>
        </w:tc>
      </w:tr>
      <w:tr w:rsidR="00E93599" w:rsidTr="00E93599"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:rsidR="00E93599" w:rsidRDefault="00E93599" w:rsidP="00E93599">
            <w:pPr>
              <w:pStyle w:val="ListParagraph"/>
              <w:spacing w:before="480"/>
              <w:ind w:left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Date: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93599" w:rsidRDefault="00E93599" w:rsidP="00E93599">
            <w:pPr>
              <w:pStyle w:val="ListParagraph"/>
              <w:spacing w:before="480"/>
              <w:ind w:left="0"/>
              <w:jc w:val="both"/>
              <w:rPr>
                <w:b/>
                <w:sz w:val="24"/>
              </w:rPr>
            </w:pPr>
          </w:p>
        </w:tc>
        <w:tc>
          <w:tcPr>
            <w:tcW w:w="4648" w:type="dxa"/>
            <w:tcBorders>
              <w:left w:val="nil"/>
              <w:right w:val="nil"/>
            </w:tcBorders>
          </w:tcPr>
          <w:p w:rsidR="00E93599" w:rsidRDefault="00E93599" w:rsidP="00FC1E85">
            <w:pPr>
              <w:pStyle w:val="ListParagraph"/>
              <w:ind w:left="0"/>
              <w:jc w:val="both"/>
              <w:rPr>
                <w:b/>
                <w:sz w:val="24"/>
              </w:rPr>
            </w:pPr>
          </w:p>
        </w:tc>
      </w:tr>
    </w:tbl>
    <w:p w:rsidR="00E93599" w:rsidRDefault="00E93599" w:rsidP="00FC1E85">
      <w:pPr>
        <w:pStyle w:val="ListParagraph"/>
        <w:ind w:left="426" w:hanging="426"/>
        <w:jc w:val="both"/>
        <w:rPr>
          <w:b/>
          <w:sz w:val="24"/>
        </w:rPr>
      </w:pPr>
    </w:p>
    <w:p w:rsidR="00E93599" w:rsidRDefault="00E93599" w:rsidP="00FC1E85">
      <w:pPr>
        <w:pStyle w:val="ListParagraph"/>
        <w:ind w:left="426" w:hanging="426"/>
        <w:jc w:val="both"/>
        <w:rPr>
          <w:b/>
          <w:sz w:val="24"/>
        </w:rPr>
      </w:pPr>
    </w:p>
    <w:p w:rsidR="00E93599" w:rsidRPr="00E93599" w:rsidRDefault="00E93599" w:rsidP="00E93599">
      <w:pPr>
        <w:pStyle w:val="ListParagraph"/>
        <w:ind w:left="426" w:hanging="426"/>
        <w:jc w:val="both"/>
        <w:rPr>
          <w:sz w:val="24"/>
        </w:rPr>
      </w:pPr>
      <w:r w:rsidRPr="00E93599">
        <w:rPr>
          <w:sz w:val="24"/>
        </w:rPr>
        <w:t>Please return this completed form with a short CV as an e-mail attachment to the President of</w:t>
      </w:r>
    </w:p>
    <w:p w:rsidR="00E93599" w:rsidRPr="00E93599" w:rsidRDefault="00E93599" w:rsidP="00E93599">
      <w:pPr>
        <w:pStyle w:val="ListParagraph"/>
        <w:ind w:left="426" w:hanging="426"/>
        <w:jc w:val="both"/>
        <w:rPr>
          <w:sz w:val="24"/>
        </w:rPr>
      </w:pPr>
      <w:proofErr w:type="gramStart"/>
      <w:r w:rsidRPr="00E93599">
        <w:rPr>
          <w:sz w:val="24"/>
        </w:rPr>
        <w:t>EAPD (</w:t>
      </w:r>
      <w:r>
        <w:rPr>
          <w:sz w:val="24"/>
        </w:rPr>
        <w:t>president@eapd.eu</w:t>
      </w:r>
      <w:r w:rsidRPr="00E93599">
        <w:rPr>
          <w:sz w:val="24"/>
        </w:rPr>
        <w:t>).</w:t>
      </w:r>
      <w:proofErr w:type="gramEnd"/>
    </w:p>
    <w:p w:rsidR="00E93599" w:rsidRDefault="00E93599" w:rsidP="00E93599">
      <w:pPr>
        <w:pStyle w:val="ListParagraph"/>
        <w:ind w:left="426" w:hanging="426"/>
        <w:jc w:val="both"/>
        <w:rPr>
          <w:b/>
          <w:sz w:val="24"/>
        </w:rPr>
      </w:pPr>
    </w:p>
    <w:p w:rsidR="00E93599" w:rsidRPr="006F010B" w:rsidRDefault="00E93599" w:rsidP="00E93599">
      <w:pPr>
        <w:pStyle w:val="ListParagraph"/>
        <w:ind w:left="0"/>
        <w:jc w:val="both"/>
        <w:rPr>
          <w:b/>
          <w:sz w:val="24"/>
        </w:rPr>
      </w:pPr>
      <w:r w:rsidRPr="00E93599">
        <w:rPr>
          <w:b/>
          <w:sz w:val="24"/>
        </w:rPr>
        <w:t>The decision by the Board of EAPD in relation to assessment of an application and</w:t>
      </w:r>
      <w:r>
        <w:rPr>
          <w:b/>
          <w:sz w:val="24"/>
        </w:rPr>
        <w:t xml:space="preserve"> </w:t>
      </w:r>
      <w:r w:rsidRPr="00E93599">
        <w:rPr>
          <w:b/>
          <w:sz w:val="24"/>
        </w:rPr>
        <w:t>awarding or not awarding of a Martin Curzon Research Travel Award and the value of the</w:t>
      </w:r>
      <w:r>
        <w:rPr>
          <w:b/>
          <w:sz w:val="24"/>
        </w:rPr>
        <w:t xml:space="preserve"> </w:t>
      </w:r>
      <w:r w:rsidRPr="00E93599">
        <w:rPr>
          <w:b/>
          <w:sz w:val="24"/>
        </w:rPr>
        <w:t>award will be final.</w:t>
      </w:r>
    </w:p>
    <w:sectPr w:rsidR="00E93599" w:rsidRPr="006F010B" w:rsidSect="00BD2E0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2727CF"/>
    <w:multiLevelType w:val="hybridMultilevel"/>
    <w:tmpl w:val="01126B4E"/>
    <w:lvl w:ilvl="0" w:tplc="6CB03A6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F5790B"/>
    <w:multiLevelType w:val="hybridMultilevel"/>
    <w:tmpl w:val="E3E2F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1062B"/>
    <w:rsid w:val="00075D02"/>
    <w:rsid w:val="000D40AA"/>
    <w:rsid w:val="001C0E14"/>
    <w:rsid w:val="00275594"/>
    <w:rsid w:val="002A778A"/>
    <w:rsid w:val="006F010B"/>
    <w:rsid w:val="0071062B"/>
    <w:rsid w:val="00807678"/>
    <w:rsid w:val="009277EB"/>
    <w:rsid w:val="009A3752"/>
    <w:rsid w:val="00B11CD8"/>
    <w:rsid w:val="00BD2E05"/>
    <w:rsid w:val="00E93599"/>
    <w:rsid w:val="00E965E1"/>
    <w:rsid w:val="00FC1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E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0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62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062B"/>
    <w:pPr>
      <w:ind w:left="720"/>
      <w:contextualSpacing/>
    </w:pPr>
  </w:style>
  <w:style w:type="table" w:styleId="TableGrid">
    <w:name w:val="Table Grid"/>
    <w:basedOn w:val="TableNormal"/>
    <w:uiPriority w:val="59"/>
    <w:rsid w:val="006F01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ACEA48-C1A5-444E-92E4-8D649DB8B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3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Elias.Berdouses</dc:creator>
  <cp:lastModifiedBy>Elias Berdouses</cp:lastModifiedBy>
  <cp:revision>5</cp:revision>
  <dcterms:created xsi:type="dcterms:W3CDTF">2017-11-04T13:08:00Z</dcterms:created>
  <dcterms:modified xsi:type="dcterms:W3CDTF">2017-11-06T15:04:00Z</dcterms:modified>
</cp:coreProperties>
</file>